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6FC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6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6FC">
        <w:rPr>
          <w:rFonts w:ascii="Times New Roman" w:hAnsi="Times New Roman" w:cs="Times New Roman"/>
          <w:b/>
          <w:bCs/>
          <w:sz w:val="24"/>
          <w:szCs w:val="24"/>
        </w:rPr>
        <w:t>от 31 декабря 1995 г. N 1310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6FC">
        <w:rPr>
          <w:rFonts w:ascii="Times New Roman" w:hAnsi="Times New Roman" w:cs="Times New Roman"/>
          <w:b/>
          <w:bCs/>
          <w:sz w:val="24"/>
          <w:szCs w:val="24"/>
        </w:rPr>
        <w:t>О ВЗИМАНИИ ПЛАТЫ ЗА СБРОС СТОЧНЫХ ВОД И ЗАГРЯЗНЯЮЩИХ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6FC">
        <w:rPr>
          <w:rFonts w:ascii="Times New Roman" w:hAnsi="Times New Roman" w:cs="Times New Roman"/>
          <w:b/>
          <w:bCs/>
          <w:sz w:val="24"/>
          <w:szCs w:val="24"/>
        </w:rPr>
        <w:t>ВЕЩЕСТВ В СИСТЕМЫ КАНАЛИЗАЦИИ НАСЕЛЕННЫХ ПУНКТОВ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76F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Правительства РФ от 05.01.2015 N 3,</w:t>
      </w:r>
      <w:proofErr w:type="gramEnd"/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976F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76FC">
        <w:rPr>
          <w:rFonts w:ascii="Times New Roman" w:hAnsi="Times New Roman" w:cs="Times New Roman"/>
          <w:sz w:val="24"/>
          <w:szCs w:val="24"/>
        </w:rPr>
        <w:t xml:space="preserve">., внесенными </w:t>
      </w:r>
      <w:hyperlink r:id="rId5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от 29.07.2013 N 644)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76FC">
        <w:rPr>
          <w:rFonts w:ascii="Times New Roman" w:hAnsi="Times New Roman" w:cs="Times New Roman"/>
          <w:sz w:val="24"/>
          <w:szCs w:val="24"/>
        </w:rPr>
        <w:t>Установить, что органы исполнительной власти субъектов Российской Федерации определяют порядок взимания платы за сброс сточных вод и загрязняющих веществ в системы канализации населенных пунктов с предприятий и организаций, отводящих сточные воды и загрязняющие вещества в системы канализации населенных пунктов (далее именуются - абоненты), предусматривая меры экономического воздействия за ущерб, наносимый окружающей среде, в том числе за превышение нормативов сброса сточных вод</w:t>
      </w:r>
      <w:proofErr w:type="gramEnd"/>
      <w:r w:rsidRPr="001976FC">
        <w:rPr>
          <w:rFonts w:ascii="Times New Roman" w:hAnsi="Times New Roman" w:cs="Times New Roman"/>
          <w:sz w:val="24"/>
          <w:szCs w:val="24"/>
        </w:rPr>
        <w:t xml:space="preserve"> и загрязняющих веществ.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Средства, взимаемые с абонентов за услуги по приему сточных вод и загрязняющих веществ в системы канализации населенных пунктов, перечисляются в порядке, установленном законодательством Российской Федерации.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6FC">
        <w:rPr>
          <w:rFonts w:ascii="Times New Roman" w:hAnsi="Times New Roman" w:cs="Times New Roman"/>
          <w:sz w:val="24"/>
          <w:szCs w:val="24"/>
        </w:rPr>
        <w:t xml:space="preserve">При заключении договоров на отведение сточных вод и загрязняющих веществ через системы канализации населенных пунктов в случаях, установленных законодательством Российской Федерации, предусматривать проведение расчетов за услуги предприятий, эксплуатирующих системы канализации населенных пунктов, в порядке и на условиях, установленных </w:t>
      </w:r>
      <w:hyperlink r:id="rId7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1 апреля 1993 г. "О мерах по улучшению расчетов за продукцию и услуги коммунальных энергетических и</w:t>
      </w:r>
      <w:proofErr w:type="gramEnd"/>
      <w:r w:rsidRPr="001976FC">
        <w:rPr>
          <w:rFonts w:ascii="Times New Roman" w:hAnsi="Times New Roman" w:cs="Times New Roman"/>
          <w:sz w:val="24"/>
          <w:szCs w:val="24"/>
        </w:rPr>
        <w:t xml:space="preserve"> водопроводно-канализационных предприятий" (Ведомости Съезда народных депутатов Российской Федерации и Верховного Совета Российской Федерации, 1993, N 15, ст. 530).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Федерации: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определять порядок корректировки размера платы за сверхнормативный сброс сточных вод и загрязняющих веществ в системы канализации населенных пунктов с учетом освоения абонентами средств на проведение мероприятий по уменьшению указанного сброса;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6FC">
        <w:rPr>
          <w:rFonts w:ascii="Times New Roman" w:hAnsi="Times New Roman" w:cs="Times New Roman"/>
          <w:sz w:val="24"/>
          <w:szCs w:val="24"/>
        </w:rPr>
        <w:t xml:space="preserve">понижать размер платы за загрязнение окружающей среды или освобождать от нее предприятия водопроводно-канализационного хозяйства с учетом социально-экологической значимости их деятельности в порядке, установленном подпунктом "б" </w:t>
      </w:r>
      <w:hyperlink r:id="rId8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28 августа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(Собрание актов</w:t>
      </w:r>
      <w:proofErr w:type="gramEnd"/>
      <w:r w:rsidRPr="00197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6FC">
        <w:rPr>
          <w:rFonts w:ascii="Times New Roman" w:hAnsi="Times New Roman" w:cs="Times New Roman"/>
          <w:sz w:val="24"/>
          <w:szCs w:val="24"/>
        </w:rPr>
        <w:t>Президента и Правительства Российской Федерации, 1992, N 10, ст. 726).</w:t>
      </w:r>
      <w:proofErr w:type="gramEnd"/>
    </w:p>
    <w:p w:rsidR="001976FC" w:rsidRPr="001976FC" w:rsidRDefault="001976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6F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976FC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Правительства РФ от 28.08.1992 N 632 признано незаконным (недействительным) </w:t>
      </w:r>
      <w:hyperlink r:id="rId10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Верховного Суда РФ от 28.03.2002 N ГКПИ 2002-178.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определением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10.12.2002 N 284-О </w:t>
      </w:r>
      <w:hyperlink r:id="rId12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Правительства РФ от 28.08.1992 N 632 сохраняет силу и подлежит </w:t>
      </w:r>
      <w:r w:rsidRPr="001976FC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применению судами, другими органами и должностными лицами как не противоречащее </w:t>
      </w:r>
      <w:hyperlink r:id="rId13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РФ с точки зрения разграничения компетенции между Федеральным Собранием и Правительством РФ.</w:t>
      </w:r>
    </w:p>
    <w:p w:rsidR="001976FC" w:rsidRPr="001976FC" w:rsidRDefault="001976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3. Министерству строительства Российской Федерации, Министерству охраны окружающей среды и природных ресурсов Российской Федерации, Министерству финансов Российской Федерации и Министерству экономики Российской Федерации оказывать необходимую методическую помощь органам исполнительной власти субъектов Российской Федерации в определении порядка взимания платы за сброс сточных вод и загрязняющих веществ в системы канализации населенных пунктов.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14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Совета Министров РСФСР от 30 мая 1990 г. N 179 (СП РСФСР, 1990, N 17, ст. 123), кроме </w:t>
      </w:r>
      <w:hyperlink r:id="rId15" w:history="1">
        <w:r w:rsidRPr="001976FC">
          <w:rPr>
            <w:rFonts w:ascii="Times New Roman" w:hAnsi="Times New Roman" w:cs="Times New Roman"/>
            <w:color w:val="0000FF"/>
            <w:sz w:val="24"/>
            <w:szCs w:val="24"/>
          </w:rPr>
          <w:t>пункта 13</w:t>
        </w:r>
      </w:hyperlink>
      <w:r w:rsidRPr="001976FC">
        <w:rPr>
          <w:rFonts w:ascii="Times New Roman" w:hAnsi="Times New Roman" w:cs="Times New Roman"/>
          <w:sz w:val="24"/>
          <w:szCs w:val="24"/>
        </w:rPr>
        <w:t xml:space="preserve"> Положения о порядке взимания с предприятий, объединений и организаций повышенной платы за превышение нормативов сброса производственных сточных вод в системы канализации населенных пунктов, утвержденного указанным Постановлением.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марта 1996 г.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FC">
        <w:rPr>
          <w:rFonts w:ascii="Times New Roman" w:hAnsi="Times New Roman" w:cs="Times New Roman"/>
          <w:sz w:val="24"/>
          <w:szCs w:val="24"/>
        </w:rPr>
        <w:t>В.ЧЕРНОМЫРДИН</w:t>
      </w: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FC" w:rsidRPr="001976FC" w:rsidRDefault="00197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FC" w:rsidRPr="001976FC" w:rsidRDefault="001976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9F" w:rsidRPr="001976FC" w:rsidRDefault="00DD299F">
      <w:pPr>
        <w:rPr>
          <w:rFonts w:ascii="Times New Roman" w:hAnsi="Times New Roman" w:cs="Times New Roman"/>
          <w:sz w:val="24"/>
          <w:szCs w:val="24"/>
        </w:rPr>
      </w:pPr>
    </w:p>
    <w:sectPr w:rsidR="00DD299F" w:rsidRPr="001976FC" w:rsidSect="00F6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FC"/>
    <w:rsid w:val="001976FC"/>
    <w:rsid w:val="00D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E90FFFEDF9D9D87E6E81D5C0E6826C66E5BA4FE963B7A516D1197D9F219E720D74C8F7B7C349bC09F" TargetMode="External"/><Relationship Id="rId13" Type="http://schemas.openxmlformats.org/officeDocument/2006/relationships/hyperlink" Target="consultantplus://offline/ref=C774E90FFFEDF9D9D87E6E81D5C0E6826F6AEABC43B634B5F443DFb10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74E90FFFEDF9D9D87E6E81D5C0E6826C65E8BB43B634B5F443DFb10CF" TargetMode="External"/><Relationship Id="rId12" Type="http://schemas.openxmlformats.org/officeDocument/2006/relationships/hyperlink" Target="consultantplus://offline/ref=C774E90FFFEDF9D9D87E6E81D5C0E6826C66E5BA4FE963B7A516D1197Db90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4E90FFFEDF9D9D87E6E81D5C0E6826C65EEBA4DE463B7A516D1197D9F219E720D74C8F7B7C349bC0BF" TargetMode="External"/><Relationship Id="rId11" Type="http://schemas.openxmlformats.org/officeDocument/2006/relationships/hyperlink" Target="consultantplus://offline/ref=C774E90FFFEDF9D9D87E6E81D5C0E6826962EDB14EEB3EBDAD4FDD1B7A907E89754478C9F7B7C7b400F" TargetMode="External"/><Relationship Id="rId5" Type="http://schemas.openxmlformats.org/officeDocument/2006/relationships/hyperlink" Target="consultantplus://offline/ref=C774E90FFFEDF9D9D87E6E81D5C0E6826C65EEBF4AE163B7A516D1197D9F219E720D74C8F7B7C348bC02F" TargetMode="External"/><Relationship Id="rId15" Type="http://schemas.openxmlformats.org/officeDocument/2006/relationships/hyperlink" Target="consultantplus://offline/ref=C774E90FFFEDF9D9D87E6E81D5C0E6826C6AE6EF14B465E0FA46D74C3DDF27CB314979CBbF02F" TargetMode="External"/><Relationship Id="rId10" Type="http://schemas.openxmlformats.org/officeDocument/2006/relationships/hyperlink" Target="consultantplus://offline/ref=C774E90FFFEDF9D9D87E6E81D5C0E6826E64EAB84AEB3EBDAD4FDD1B7A907E89754478C9F7B7C7b409F" TargetMode="External"/><Relationship Id="rId4" Type="http://schemas.openxmlformats.org/officeDocument/2006/relationships/hyperlink" Target="consultantplus://offline/ref=C774E90FFFEDF9D9D87E6E81D5C0E6826C65EEBA4DE463B7A516D1197D9F219E720D74C8F7B7C349bC0BF" TargetMode="External"/><Relationship Id="rId9" Type="http://schemas.openxmlformats.org/officeDocument/2006/relationships/hyperlink" Target="consultantplus://offline/ref=C774E90FFFEDF9D9D87E6E81D5C0E6826C66E5BA4FE963B7A516D1197Db90FF" TargetMode="External"/><Relationship Id="rId14" Type="http://schemas.openxmlformats.org/officeDocument/2006/relationships/hyperlink" Target="consultantplus://offline/ref=C774E90FFFEDF9D9D87E6E81D5C0E6826C6AE6EF14B465E0FAb4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2015-02-02T05:52:00Z</dcterms:created>
  <dcterms:modified xsi:type="dcterms:W3CDTF">2015-02-02T05:56:00Z</dcterms:modified>
</cp:coreProperties>
</file>