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417B0">
        <w:rPr>
          <w:rFonts w:ascii="Times New Roman" w:hAnsi="Times New Roman" w:cs="Times New Roman"/>
          <w:sz w:val="24"/>
          <w:szCs w:val="24"/>
        </w:rPr>
        <w:t>Утверждаю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Государственного комитета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по охране окружающей среды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В.И.ДАНИЛОВ - ДАНИЛЬЯН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29 декабря 1998 года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B0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B0">
        <w:rPr>
          <w:rFonts w:ascii="Times New Roman" w:hAnsi="Times New Roman" w:cs="Times New Roman"/>
          <w:b/>
          <w:bCs/>
          <w:sz w:val="24"/>
          <w:szCs w:val="24"/>
        </w:rPr>
        <w:t>ПО РАСЧЕТУ ПЛАТЫ ЗА НЕОРГАНИЗОВАННЫЙ СБРОС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B0">
        <w:rPr>
          <w:rFonts w:ascii="Times New Roman" w:hAnsi="Times New Roman" w:cs="Times New Roman"/>
          <w:b/>
          <w:bCs/>
          <w:sz w:val="24"/>
          <w:szCs w:val="24"/>
        </w:rPr>
        <w:t>ЗАГРЯЗНЯЮЩИХ ВЕЩЕСТВ В ВОДНЫЕ ОБЪЕКТЫ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Инструкция по взиманию платы за неорганизованный сброс загрязняющих веществ в водные объекты разработана в развитие </w:t>
      </w:r>
      <w:hyperlink r:id="rId4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РСФСР от 19.12.91 N 2060-1 "Об охране окружающей природной среды" (Ведомости Съезда народных депутатов Российской Федерации и Верховного Совета Российской Федерации, 1992, N 10, ст. 457), Постановлений Правительства Российской Федерации от 28.08.92 </w:t>
      </w:r>
      <w:hyperlink r:id="rId5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N 632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"Об утверждении Порядка определения платы и ее предельных размеров за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загрязнение окружающей природной среды, размещение отходов, другие виды вредного воздействия" (Собрание актов Президента и Правительства Российской Федерации, 1992, N 10, ст. 726), от 26.05.97 </w:t>
      </w:r>
      <w:hyperlink r:id="rId6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Государственном комитете Российской Федерации по охране окружающей среды" (Собрание законодательства Российской Федерации, 1997, N 22, ст. 2605).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2417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1.1. Методические указания по расчету платы за неорганизованный сброс загрязняющих веществ в водные объекты &lt;*&gt; (далее - Методические указания) разработаны в соответствии с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нструктивно - методическими </w:t>
      </w:r>
      <w:hyperlink r:id="rId7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по взиманию платы за загрязнение окружающей природной среды (утверждены Минприроды России 26.01.93, зарегистрированы в Минюсте России 24.03.93,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N 190).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&lt;*&gt; Под неорганизованным сбросом загрязняющих веществ подразумевается вынос загрязняющих веществ с территории водосбора предприятий и организаций и прилегающей инфраструктуры, относящейся к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промплощадкам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неорганизованным поверхностным стоком (отведение дождевых, талых и поливочных вод за пределы территорий предприятий по естественному уклону местности в кюветы дорог, овраги, непосредственно в реки, ручьи, пруды и иные водные объекты, либо в ливневую канализацию соседних предприятий и организаций).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Методические указания содержат порядок расчета платы за сброс загрязняющих веществ в водные объекты, а также приравненный к ним сброс на рельеф местности, поля фильтрации и земледельческие поля орошения, специальные водоотводящие устройства (сбросные и дренажные каналы), в составе сточных дождевых, талых и поливочных вод (далее - неорганизованный сброс загрязняющих веществ) с площади территории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 зависимости от функционального ее использования: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промышленно - урбанизированные территории;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сельскохозяйственные территории производственного назначения (без сельскохозяйственных угодий и площадей под жилым фондом и приусадебными участками);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эродированные и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опасные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назначения;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площади рубок леса главного пользования.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lastRenderedPageBreak/>
        <w:t xml:space="preserve">1.3. Неорганизованный сброс загрязняющих веществ с территории предприятий и организаций и расчет платы за загрязнение окружающей среды осуществляется на основе разрешения, выдаваемого территориальным органом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России. При отсутствии у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разрешения на неорганизованный сброс загрязняющих веществ, оформленного в установленном порядке, размер платы за него рассчитывается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природопользователем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или территориальным органом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России как для условий сверхлимитного сброса.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Принадлежность предприятия или организации к числу загрязнителей окружающей среды поверхностным стоком с подведомственной территории определяется в индивидуальном порядке исходя из наличия передвижных или стационарных источников (включая эродированные поверхности) поступления в дождевые, талые и поливочные воды загрязняющих веществ производственного или хозяйственно - бытового происхождения по предъявлении технологического регламента, материального баланса или иных документов, характеризующих хозяйственную деятельность предприятия, либо по представлении инспектором территориального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перечня загрязняющих веществ, попадание которых не исключено в поверхностный сток.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О применении порядка расчета платы за сброс загрязняющих веществ в водные объекты, установленного данными методическими указаниями,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от 04.09.2006 N 04-09/626.</w:t>
      </w:r>
    </w:p>
    <w:p w:rsidR="002417B0" w:rsidRPr="002417B0" w:rsidRDefault="002417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2417B0">
        <w:rPr>
          <w:rFonts w:ascii="Times New Roman" w:hAnsi="Times New Roman" w:cs="Times New Roman"/>
          <w:sz w:val="24"/>
          <w:szCs w:val="24"/>
        </w:rPr>
        <w:t>2. Расчет платы за неорганизованный сброс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загрязняющих веществ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2417B0">
        <w:rPr>
          <w:rFonts w:ascii="Times New Roman" w:hAnsi="Times New Roman" w:cs="Times New Roman"/>
          <w:sz w:val="24"/>
          <w:szCs w:val="24"/>
        </w:rPr>
        <w:t xml:space="preserve">2.1. Плата за неорганизованный сброс загрязняющих веществ в размерах, не превышающих установленные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природопользователю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предельно допустимые нормативы сбросов, определяется путем умножения соответствующих ставок платы на величину загрязнения, на коэффициент индексации платы и суммирования полученных произведений по видам загрязняющих веществ.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П      = SUM  К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С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М     , при М      &lt;=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 (1)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= 1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инд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вод,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- плата за сбросы загрязняющих веществ в размерах,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не превышающих предельно допустимые нормативы сбросов (руб.);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индексации платы;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инд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 - ставка  платы  за сброс 1 тонны i-го загрязняющего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вещества   в  границах   предельно  допустимого  норматива  сброса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(руб./г);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М      - фактический сброс i-го загрязняющего вещества (т);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М          - предельно  допустимый  сброс  i-го  загрязняющего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вещества (т);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вид загрязняющего вещества (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= 1, 2 ...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количество загрязняющих веществ.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С       = Н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,                (2)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бнi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э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Н         - базовый норматив платы за сброс 1 тонны i-го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бн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загрязняющего   вещества  в размерах,   не  превышающих  предельно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допустимого норматива сброса (руб./т);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экологической ситуации и экологической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э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значимости поверхностного водного объекта.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2417B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Плата за неорганизованный сброс загрязняющих веществ в пределах установленных лимитов определяется путем умножения соответствующих ставок платы на разницу между лимитным и предельно допустимым сбросами загрязняющих веществ, на коэффициент индексации платы и суммирования полученных произведений по видам загрязняющих веществ.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= SUM  К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С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(М      - М      ),         (3)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= 1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инд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при М       &lt;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&lt;= М      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- плата за сбросы загрязняющих веществ в пределах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установленных лимитов (руб.);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индексации платы;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инд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 - ставка  платы  за сброс 1 тонны i-го загрязняющего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вещества в пределах установленного лимита (руб./т);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М      - фактический сброс i-го загрязняющего вещества (т);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М        -  предельно  допустимый  сброс  i-го   загрязняющего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вещества (т);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М           - сброс  i-го  загрязняющего  вещества  в пределах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установленного лимита (т);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количество загрязняющих веществ;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вид загрязняющего вещества (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= 1, 2 ...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С       = Н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,                (4)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блi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э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Н         - базовый норматив платы за сброс 1 тонны i-го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бл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загрязняющего вещества в пределах установленного лимита (руб./т);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экологической ситуации  и  экологической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э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значимости поверхностного водного объекта.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2417B0">
        <w:rPr>
          <w:rFonts w:ascii="Times New Roman" w:hAnsi="Times New Roman" w:cs="Times New Roman"/>
          <w:sz w:val="24"/>
          <w:szCs w:val="24"/>
        </w:rPr>
        <w:lastRenderedPageBreak/>
        <w:t>2.3. Плата за сверхлимитный неорганизованный сброс загрязняющих веществ определяется путем умножения соответствующих ставок платы за загрязнение в пределах установленного лимита на величину превышения фактической массы сброса над установленным лимитом, на коэффициент индексации платы и суммирования полученных произведений по видам загрязняющих веществ с последующим умножением этих сумм на пятикратный повышающий коэффициент.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= 5 SUM  К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С       (М      - М      ),        (5)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сл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= 1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инд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при М      &gt;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 - плата  за  сверхлимитный  сброс загрязняющих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сл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веществ (руб.);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индексации платы;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инд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 - ставка  платы  за сброс 1 тонны i-го загрязняющего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вещества в пределах установленного лимита (руб./т);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М       - фактическая масса сброса i-го загрязняющего вещества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(т);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М        - масса сброса i-го загрязняющего вещества в пределах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вод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установленного лимита (т);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вид загрязняющего вещества (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= 1, 2, ...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);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количество загрязняющих веществ.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2.4. Общая плата за неорганизованный сброс загрязняющих веществ определяется суммированием ее составляющих, рассчитанных в соответствии с </w:t>
      </w:r>
      <w:hyperlink w:anchor="Par35" w:history="1">
        <w:proofErr w:type="spellStart"/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. 2.1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2.3:</w:t>
        </w:r>
      </w:hyperlink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П    =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+ П     + Н      .               (6)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вод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вод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вод   сл вод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2.5. Базовые нормативы и ставки платы за сброс загрязняющих веществ, коэффициенты индексации базовых нормативов платы и экологической ситуации и значимости водных объектов принимаются в соответствии с их значениями, действующими в установленном порядке.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7"/>
      <w:bookmarkEnd w:id="6"/>
      <w:r w:rsidRPr="002417B0">
        <w:rPr>
          <w:rFonts w:ascii="Times New Roman" w:hAnsi="Times New Roman" w:cs="Times New Roman"/>
          <w:sz w:val="24"/>
          <w:szCs w:val="24"/>
        </w:rPr>
        <w:t>3. Порядок и особенности определения массы сброса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загрязняющих веществ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0"/>
      <w:bookmarkEnd w:id="7"/>
      <w:r w:rsidRPr="002417B0">
        <w:rPr>
          <w:rFonts w:ascii="Times New Roman" w:hAnsi="Times New Roman" w:cs="Times New Roman"/>
          <w:sz w:val="24"/>
          <w:szCs w:val="24"/>
        </w:rPr>
        <w:t xml:space="preserve">3.1. Промышленно - урбанизированные территории (земли, занятые промышленными, транспортными,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складскими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и иными несельскохозяйственными предприятиями и организациями)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1"/>
      <w:bookmarkEnd w:id="8"/>
      <w:r w:rsidRPr="002417B0">
        <w:rPr>
          <w:rFonts w:ascii="Times New Roman" w:hAnsi="Times New Roman" w:cs="Times New Roman"/>
          <w:sz w:val="24"/>
          <w:szCs w:val="24"/>
        </w:rPr>
        <w:t xml:space="preserve">3.1.1. Масса сброса загрязняющего вещества с неорганизованным стоком с территории (водосбора)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3"/>
      <w:bookmarkEnd w:id="9"/>
      <w:r w:rsidRPr="002417B0">
        <w:rPr>
          <w:rFonts w:ascii="Times New Roman" w:hAnsi="Times New Roman" w:cs="Times New Roman"/>
          <w:sz w:val="24"/>
          <w:szCs w:val="24"/>
        </w:rPr>
        <w:t xml:space="preserve">М  = S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(W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+ W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10Е-6 + S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W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10Е6, (7)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iл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т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iн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S  - площадь территории (водосбора)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W ,  W ,  W   - объем  стока соответственно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дождевых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,  талых и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т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поливомоечных вод, м3/га;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- концентрация  i-го загрязняющего вещества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iн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стоке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соответственно дождевых, талых и поливомоечных вод, мг/л;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S  - площадь водонепроницаемых покрытий, подвергающихся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мокрой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уборке,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3.1.2. Площади водонепроницаемых покрытий (дороги, площадки и т.п.) и общая площадь территории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на которой формируется загрязненный поверхностный сток, определяются по данным генерального плана землеустройства, а при его отсутствии - по данным формы статистической отчетности N 22 "Отчет об использовании земель", утвержденной Постановлением Госкомстата от 27.08.98 N 90.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8"/>
      <w:bookmarkEnd w:id="10"/>
      <w:r w:rsidRPr="002417B0">
        <w:rPr>
          <w:rFonts w:ascii="Times New Roman" w:hAnsi="Times New Roman" w:cs="Times New Roman"/>
          <w:sz w:val="24"/>
          <w:szCs w:val="24"/>
        </w:rPr>
        <w:t>3.1.3. Объем стока дождевых вод определяется: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0"/>
      <w:bookmarkEnd w:id="11"/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W  = 2,5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Н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К  ,                 (8)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 Н    -  слой  осадков  за  теплый  период  со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средними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температурами   выше   0  град.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,   определяется   по   данным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метеорологических      наблюдений      территориального     органа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Гидрометеослужбы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мм;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- коэффициент,  учитывающий  объем  стока  дождевых  вод в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зависимости   от   интенсивности   дождя   для   данной  местности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продолжительностью  20  мин.  при  периоде однократного превышения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расчетной интенсивности дождя,  равном 1 году (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,  определяется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               20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по данным нижеприведенной таблицы.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┌────┬──────┬─────┬─────┬─────┬─────┬─────┬─────┬─────┬─────┬────┐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│  20  │ 30  │ 40  │ 50  │ 60  │ 70  │ 80  │ 90  │100  │120 │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│ 20 │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├────┼──────┼─────┼─────┼─────┼─────┼─────┼─────┼─────┼─────┼────┤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│К   │ 0,96 │0,91 │0,87 │0,82 │0,78 │0,75 │0,71 │0,68 │0,65 │0,60│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│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└────┴──────┴─────┴─────┴─────┴─────┴─────┴─────┴─────┴─────┴────┘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Значение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определяется   согласно   Приложению   1  (не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20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приводится).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- коэффициент,   учитывающий  интенсивность  формирования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дождевого   стока   в  зависимости   от   степени  распространения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lastRenderedPageBreak/>
        <w:t xml:space="preserve">водонепроницаемых  поверхностей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&lt;*&gt; (кровли зданий,  дороги,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площадки,  тротуары и т.п.) на площади водосбора,  определяется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данным нижеприведенной таблицы.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&lt;*&gt;  Значение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(%)  определяется  как  отношение  площади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водонепроницаемых   поверхностей   к  общей   площади   территории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┌────┬─────┬─────┬─────┬─────┬─────┬─────┬─────┬─────┬─────┬─────┐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│ 10  │ 20  │ 30  │ 40  │ 50  │ 60  │ 70  │ 80  │ 90  │ 100 │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│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├────┼─────┼─────┼─────┼─────┼─────┼─────┼─────┼─────┼─────┼─────┤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│К   │ 0,4 │ 0,6 │ 0,8 │ 1,0 │ 1,2 │ 1,4 │ 1,6 │ 1,8 │ 2,0 │ 2,2 │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│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└────┴─────┴─────┴─────┴─────┴─────┴─────┴─────┴─────┴─────┴─────┘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3.1.4. Объем стока талых вод определяется: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0"/>
      <w:bookmarkEnd w:id="12"/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W  = Н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К ,                     (9)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т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в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 Н   - слой  осадков  за  холодный  период  со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средними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т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температурами   ниже   0  град.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,   определяется   по   данным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метеорологических      наблюдений      территориального     органа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Гидрометеослужбы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мм;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- коэффициент,   учитывающий  объем  стока  талых  вод  в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т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зависимости    от    условий    снеготаяния,    определяется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нижеприведенной  таблице  с использованием данных Приложения 2 (не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приводится);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┌────────────────────────────┬────────┬────────┬─────────┬───────┐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│ Зоны по условиям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весеннего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│   1    │   2    │    3    │    4  │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│      стока талых вод       │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├────────────────────────────┼────────┼────────┼─────────┼───────┤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│Значение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коэффициента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│  0,47  │  0,56  │   0,69  │   0,77│</w:t>
      </w:r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│                       т    │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417B0" w:rsidRPr="002417B0" w:rsidRDefault="002417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└────────────────────────────┴────────┴────────┴─────────┴───────┘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-  коэффициент,   учитывающий  вывоз  снега  с территории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в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. При отсутствии вывоза коэффициент принимается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равным 10 с уменьшением его значения пропорционально объему вывоза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lastRenderedPageBreak/>
        <w:t>снега.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7"/>
      <w:bookmarkEnd w:id="13"/>
      <w:r w:rsidRPr="002417B0">
        <w:rPr>
          <w:rFonts w:ascii="Times New Roman" w:hAnsi="Times New Roman" w:cs="Times New Roman"/>
          <w:sz w:val="24"/>
          <w:szCs w:val="24"/>
        </w:rPr>
        <w:t xml:space="preserve">    3.1.5. Объем стока поливомоечных вод определяется: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W  = 10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,                  (10)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         пм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расход воды на одну поливку (мойку) твердых покрытий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 отчетный период принимается по данным учета или в размере 1,2 -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1,3 л/кв. м;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N  - количество  поливок  (моек)  в год  принимается по данным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учета    или    в   соответствии    с  нормативными   документами,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правила эксплуатации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промплощадок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К    - коэффициент  стока поливомоечных вод принимается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пм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0,5.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3.1.6. При осуществлении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природопользователем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контроля и учета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сброса  поверхностного стока с территории его объем принимается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основе фактических данных.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Общий  объем  или составляющие поверхностного стока (W  + W  +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W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уменьшаются на величину его использования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природопользователем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 системе технического водоснабжения.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Предельно допустимую массу неорганизованного сброса загрязняющих веществ рекомендуется рассчитывать при уровне содержания в дождевых, талых и поливочных водах основных загрязняющих веществ (взвешенных веществ, нефтепродуктов,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легкоокисляемых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органических соединений по БПК и ХПК, сульфатов, хлоридов, общего и аммонийного азота, нитратов, нитритов, соединений калия, магния, железа, меди, никеля, цинка, фосфора), не превышающем их средние фоновые концентрации в поверхностном стоке на застроенных участках с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высоким уровнем благоустройства </w:t>
      </w:r>
      <w:hyperlink w:anchor="Par353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(Приложение 3).</w:t>
        </w:r>
      </w:hyperlink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Массу неорганизованного сброса загрязняющих веще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еделах установленных лимитов рекомендуется рассчитывать при уровне содержания в дождевых, талых и поливочных водах основных загрязняющих веществ, превышающем их средние фоновые концентрации в поверхностном стоке на застроенных участках с высоким уровнем благоустройства, либо при наличии специфических загрязняющих веществ </w:t>
      </w:r>
      <w:hyperlink w:anchor="Par404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(Приложение 4).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При этом особое внимание рекомендуется уделять токсичным веществам, которые в значительных количествах содержатся в исходном сырье, используемом в производстве.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При наличии производственного или государственного аналитического контроля фактические концентрации загрязняющих веществ для определения массы их сброса в стоке дождевых, талых и поливомоечных вод принимаются по его результатам, а плановые (нормативные) концентрации загрязняющих веществ для определения предельно допустимой и в пределах лимита масс их сброса рекомендуется принимать на основании данных </w:t>
      </w:r>
      <w:hyperlink w:anchor="Par353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Приложений 3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4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4.</w:t>
        </w:r>
      </w:hyperlink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При отсутствии аналитического контроля за поверхностным стоком плановые (нормативные) концентрации загрязняющих веществ, в обязательном порядке включаемые в расчеты для всех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для определения предельно допустимой и в пределах лимита масс их сброса, принимаются на основании данных </w:t>
      </w:r>
      <w:hyperlink w:anchor="Par353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Приложений 3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4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4,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а фактические концентрации загрязняющих веществ - на уровне принимаемых для определения массы их сброса в пределах лимита.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, которые по условиям производства в полной мере не могут (обратное подтверждается данными аналитического контроля) исключить </w:t>
      </w:r>
      <w:r w:rsidRPr="002417B0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в поверхностный сток специфических веществ с высокотоксичными свойствами (предприятия цветной металлургии, горнодобывающей, химической, лесохимической,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целлюлозно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бумажной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, нефтеперерабатывающей и нефтехимической промышленности, кожевенные заводы, мясокомбинаты, электростанции, работающие на угле), в расчетах рекомендуется учитывать примеси, специфические для данного производства.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Сельскохозяйственные территории производственного назначения (земли, занятые животноводческими, птицеводческими фермами и комплексами, выгульными площадками, стоянками автомашин и сельскохозяйственной техники, перерабатывающими цехами и подсобными производствами)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3.2.1. Масса сброса загрязняющего вещества с неорганизованным стоком с территории (водосбора)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hyperlink w:anchor="Par141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п. 3.1.1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Методических указаний.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3.2.2. Площади сельскохозяйственных территорий производственного назначения (без сельхозугодий) и удельный вес в этой площади водонепроницаемых поверхностей (твердых покрытий) определяются по данным генерального плана землеустройства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или формы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статотчетности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N 22 "Отчет об использовании земель".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При отсутствии фактических данных о функциональной структуре территории площади (водосбор) поверхностного стока с выгульных площадок рекомендуется рассчитывать, исходя из гигиенических норм содержания скота (птицы) в кв. метрах на одну голову: молочные коровы - 100, крупный рогатый скот - 50, свиньи - 10, овцы - 20, птицы - 1. Площадь открытых стоянок автомашин и другой сельскохозяйственной техники составляет 8 - 10% общей сельхозпредприятий (без сельхозугодий).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3.2.3. Объемы стока дождевых, талых и поливомоечных вод определяются в соответствии с </w:t>
      </w:r>
      <w:hyperlink w:anchor="Par158" w:history="1">
        <w:proofErr w:type="spellStart"/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. 3.1.3,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7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3.1.5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Методических указаний.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При наличии производственного или государственного аналитического контроля фактические концентрации загрязняющих веществ для определения массы их сброса в стоке дождевых, талых и поливомоечных вод принимаются по его результатам, а плановые (нормативные) концентрации загрязняющих веществ для определения предельно допустимой и в пределах лимита масс их сброса рекомендуется принимать на основании данных </w:t>
      </w:r>
      <w:hyperlink w:anchor="Par539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Приложений 5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69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6.</w:t>
        </w:r>
      </w:hyperlink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При отсутствии аналитического контроля за поверхностным стоком плановые концентрации загрязняющих веществ, в обязательном порядке включаемые в расчеты для всех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для определения предельно допустимой и в пределах лимита масс их сброса, рекомендуется принимать на основании данных </w:t>
      </w:r>
      <w:hyperlink w:anchor="Par539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Приложений 5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69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6,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а фактические концентрации загрязняющих веществ на уровне принимаемых для определения массы их сброса в пределах лимита.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3.3. Эродированные и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опасные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3.3.1. Масса сброса загрязняющего вещества с неорганизованным стоком с территории (водосбора)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М    = S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10Е-5,             (11)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эз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в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где:  S    - площадь эродированных и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земель,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эз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- масса  смыва  почвы  с эродированных  и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опасных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земель, т/га в год;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- содержание i-го загрязняющего вещества в смываемой почве,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/т;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lastRenderedPageBreak/>
        <w:t xml:space="preserve">    У   - удельный  вес  выноса  продуктов эрозии почвы за пределы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в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водосбора, % к объему смыва (принимается от 1 до 10% в зависимости от густоты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овражно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- балочной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сети от 0,2 до 2,0 км/кв. км или в среднем 3%).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3.3.2. Площади эродированных и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определяются по данным почвенных обследований или планов землеустройства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3.3.3. При наличии мониторинга почвенного покрова фактическая масса смыва почвы с эродированных и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земель и содержание загрязняющих веществ в ней принимаются по его результатам.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При отсутствии контроля расчет массы сброса может осуществляться только по взвешенным веществам, для которых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значение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принимается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1000,  а  массу  смыва  почвы с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эродированных и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земель рекомендуется принимать по данным </w:t>
      </w:r>
      <w:hyperlink w:anchor="Par593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Приложения 7.</w:t>
        </w:r>
      </w:hyperlink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3.3.4. При неорганизованном сбросе загрязняющих веществ с эродированных и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их масса, определяемая в соответствии с </w:t>
      </w:r>
      <w:hyperlink w:anchor="Par140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п. 3.1,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относится к разрешенной к сбросу в пределах установленных лимитов.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При  расчете  размера платы в </w:t>
      </w:r>
      <w:hyperlink w:anchor="Par68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формуле 3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показатель М   принимается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3.3.5. Для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, осуществляющих противоэрозионные мероприятия, но не имеющих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полос по берегам водных объектов, при расчете размера платы в </w:t>
      </w:r>
      <w:hyperlink w:anchor="Par68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формулу 3</w:t>
        </w:r>
      </w:hyperlink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рекомендуется  вводить  понижающий  коэффициент (К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,  отражающий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лт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уровень внедрения противоэрозионных мероприятий: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К   = К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,                      (12)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лт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л    т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  К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К   - коэффициенты,  учитывающие  степень  снижения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т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интенсивности    выноса    соответственно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легкорастворимых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и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труднорастворимых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соединений загрязняющих веществ;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для легкорастворимых соединений: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К  = 1 - 0,3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S   / S  ,                (13)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эз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для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труднорастворимых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соединений: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К  = 1 - 0,4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S   / S  ,                (14)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т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эз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где  S    - площадь  сельскохозяйственных  земель,  на которых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эм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освоены  почвозащитные  севообороты  и проведены противоэрозионные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S      -   площадь    эродированных    и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эрозионно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  опасных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эз</w:t>
      </w:r>
      <w:proofErr w:type="spell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сельскохозяйственных земель,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3.3.6. Для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, имеющих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полосы, занятые а) лугом или березовыми насаждениями и б) смешанными или еловыми насаждениями, задерживающие вынос продуктов эрозионного происхождения, при расчете величины платы в </w:t>
      </w:r>
      <w:hyperlink w:anchor="Par68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формулу 3</w:t>
        </w:r>
      </w:hyperlink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рекомендуется  дополнительно вводить понижающие коэффициенты (К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вп</w:t>
      </w:r>
      <w:proofErr w:type="spell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соответственно в размере 0,1 и 0,04.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3.4. Территории рубок леса главного пользования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3.4.1. Масса сброса загрязняющего вещества с неорганизованным стоком с территории (водосбора)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определяется по </w:t>
      </w:r>
      <w:hyperlink w:anchor="Par143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формуле 7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с исключением составляющей, относимой к стоку поливомоечных вод.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3.4.2. Площадь территории (рубок леса главного пользования)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определяется по данным освидетельствования вырубок или формы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статотчетности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2-ЛХ, утвержденной Постановлением Госкомстата от 14.12.92 N 192.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3.4.3. Объемы стока дождевых и талых вод определяются в соответствии с </w:t>
      </w:r>
      <w:hyperlink w:anchor="Par160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формулами 8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с введением коэффициента учета доли нарушенных земель, являющихся источниками загрязнения. Указанный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коэффициент (У ) принимается в размере: для сплошных рубок - 0,85;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для постепенных и выборочных рубок - 0,5.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В  </w:t>
      </w:r>
      <w:hyperlink w:anchor="Par160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формуле  8</w:t>
        </w:r>
      </w:hyperlink>
      <w:r w:rsidRPr="002417B0">
        <w:rPr>
          <w:rFonts w:ascii="Times New Roman" w:hAnsi="Times New Roman" w:cs="Times New Roman"/>
          <w:sz w:val="24"/>
          <w:szCs w:val="24"/>
        </w:rPr>
        <w:t xml:space="preserve"> коэффициент  (К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>,   учитывающий  интенсивность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</w:t>
      </w:r>
      <w:proofErr w:type="spellEnd"/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формирования    дождевого    стока   в  зависимости   от   степени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распространения   водонепроницаемых   поверхностей  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   (площадь</w:t>
      </w:r>
    </w:p>
    <w:p w:rsidR="002417B0" w:rsidRPr="002417B0" w:rsidRDefault="00241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вп</w:t>
      </w:r>
      <w:proofErr w:type="spell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волоков и промежуточных складов), при отсутствии данных фактического учета принимается в размере: для сплошных рубок - 1,0; для постепенных и выборочных рубок - 0,4.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3.4.4. При наличии производственного или государственного аналитического контроля фактические концентрации загрязняющих веще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я определения массы их сброса в стоке дождевых и талых вод принимаются по его результатам, а плановые (нормативные) концентрации загрязняющих веществ для определения предельно допустимой или в пределах лимита масс их сброса, рекомендуется принимать на основании данных </w:t>
      </w:r>
      <w:hyperlink w:anchor="Par733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Приложения 8.</w:t>
        </w:r>
      </w:hyperlink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При отсутствии аналитического контроля за поверхностным стоком плановые и фактические концентрации загрязняющих веществ, в обязательном порядке включаемые в расчеты для определения предельно допустимой или в пределах лимита масс их сброса, рекомендуется принимать на основании данных </w:t>
      </w:r>
      <w:hyperlink w:anchor="Par733" w:history="1">
        <w:r w:rsidRPr="002417B0">
          <w:rPr>
            <w:rFonts w:ascii="Times New Roman" w:hAnsi="Times New Roman" w:cs="Times New Roman"/>
            <w:color w:val="0000FF"/>
            <w:sz w:val="24"/>
            <w:szCs w:val="24"/>
          </w:rPr>
          <w:t>Приложения 8.</w:t>
        </w:r>
      </w:hyperlink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 xml:space="preserve">В лесах II и III групп при наличии разрешения на неорганизованный сброс массу загрязнений рекомендуется определять в пределах допустимых нормативов, если рубки главного пользования производятся на участках местности с уклонами менее 30 град. и при сохранении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полос вдоль рек и других водоемов, или в пределах установленных лимитов, если рубки производятся на участках местности с уклонами более 30 град. и</w:t>
      </w:r>
      <w:proofErr w:type="gramEnd"/>
      <w:r w:rsidRPr="002417B0">
        <w:rPr>
          <w:rFonts w:ascii="Times New Roman" w:hAnsi="Times New Roman" w:cs="Times New Roman"/>
          <w:sz w:val="24"/>
          <w:szCs w:val="24"/>
        </w:rPr>
        <w:t xml:space="preserve"> (или) с нарушением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полос.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3.4.6. В лесах I группы массу неорганизованного сброса загрязняющих веществ независимо от местоположения участков рубок рекомендуется определять как сверхлимитную, если эти рубки не обусловлены целями лесоустройства.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353"/>
      <w:bookmarkEnd w:id="14"/>
      <w:r w:rsidRPr="002417B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КОНЦЕНТРАЦИИ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ОСНОВНЫХ ЗАГРЯЗНЯЮЩИХ ВЕЩЕСТВ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 ПОВЕРХНОСТНОМ СТОКЕ НА ЗАСТРОЕННЫХ УЧАСТКАХ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ТЕРРИТОРИИ, ПРИНИМАЕМЫЕ ДЛЯ РАСЧЕТА МАСС ЗАГРЯЗНЕНИЙ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В ПРЕДЕЛАХ ДОПУСТИМЫХ НОРМАТИВОВ [1, 2, 3]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(мг/л)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2040"/>
        <w:gridCol w:w="1560"/>
        <w:gridCol w:w="2040"/>
      </w:tblGrid>
      <w:tr w:rsidR="002417B0" w:rsidRPr="002417B0">
        <w:trPr>
          <w:tblCellSpacing w:w="5" w:type="nil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Дождевые воды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Талые воды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Поливочные воды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Взвешенные вещества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250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3500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500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30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БПК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100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ХПК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100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250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100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100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500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100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Хлориды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200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1500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200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Азот аммонийный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4,3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Азот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4,9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10,5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4,9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Нитраты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0,17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0,08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Нитриты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0,17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0,08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Кальций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43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113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43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Магний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14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8  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Железо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1,7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0,3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Медь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0,076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0,02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Никель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0,02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0,01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Цинк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0,55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0,3     </w:t>
            </w:r>
          </w:p>
        </w:tc>
      </w:tr>
      <w:tr w:rsidR="002417B0" w:rsidRPr="002417B0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Фосфор общий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1,08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1,08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1,08    </w:t>
            </w:r>
          </w:p>
        </w:tc>
      </w:tr>
    </w:tbl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417B0" w:rsidRPr="002417B0" w:rsidSect="00EC2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404"/>
      <w:bookmarkEnd w:id="15"/>
      <w:r w:rsidRPr="002417B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КОНЦЕНТРАЦИИ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ОСНОВНЫХ ЗАГРЯЗНЯЮЩИХ ВЕЩЕСТВ И СПЕЦИФИЧЕСКИХ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ПРИМЕСЕЙ В ПОВЕРХНОСТНОМ СТОКЕ С ТЕРРИТОРИЙ ПРЕДПРИЯТИЙ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НЕКОТОРЫХ ОТРАСЛЕЙ ПРОМЫШЛЕННОСТИ ДЛЯ РАСЧЕТА МАСС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ЗАГРЯЗНЕНИЙ В ПРЕДЕЛАХ УСТАНОВЛЕННЫХ ЛИМИТОВ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[1, 2, 3]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720"/>
        <w:gridCol w:w="720"/>
        <w:gridCol w:w="720"/>
        <w:gridCol w:w="840"/>
        <w:gridCol w:w="720"/>
        <w:gridCol w:w="840"/>
        <w:gridCol w:w="720"/>
        <w:gridCol w:w="720"/>
        <w:gridCol w:w="720"/>
        <w:gridCol w:w="720"/>
        <w:gridCol w:w="720"/>
        <w:gridCol w:w="840"/>
        <w:gridCol w:w="960"/>
        <w:gridCol w:w="960"/>
      </w:tblGrid>
      <w:tr w:rsidR="002417B0" w:rsidRPr="002417B0">
        <w:trPr>
          <w:tblCellSpacing w:w="5" w:type="nil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Перера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лиметал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лических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руд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из-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вод-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ал-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ми-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из-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вод-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ми-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не-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из-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вод-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те-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чес-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чука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трос-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тан-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таю-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со-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ми-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чес-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Цел-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лоз-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но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маж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Неф-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те-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ми-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чес-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Ко-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вен-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Мя-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со-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чих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от-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рас-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лей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лен-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щади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Авто-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спор-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тор-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склад-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низа-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Обо-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руд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из-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вод-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тал-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B0" w:rsidRPr="002417B0">
        <w:trPr>
          <w:tblCellSpacing w:w="5" w:type="nil"/>
        </w:trPr>
        <w:tc>
          <w:tcPr>
            <w:tcW w:w="1344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Концентрации основных веществ, мл/л                      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2000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50 -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90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50 -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90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БПК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210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ХПК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500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азот общий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фосфор общий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цинк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15 -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медь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магний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38 -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45 -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64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38 -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хлориды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1344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Концентрации специфических примесей, мг/л                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фенолы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13 -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сульфиты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смолы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скипидар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СПАВ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43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формальдегид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бензол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толуол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стирол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ацетальдегид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ацетон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этилбензол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аммиак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27 -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жиры, масла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453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фтор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18 -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445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90 -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3,1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мышьяк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хром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свинец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титан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ванадий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0,8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417B0" w:rsidRPr="002417B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тетраэтилсвинец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0,002 </w:t>
            </w:r>
          </w:p>
        </w:tc>
      </w:tr>
    </w:tbl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539"/>
      <w:bookmarkEnd w:id="16"/>
      <w:r w:rsidRPr="002417B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КОНЦЕНТРАЦИИ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ОСНОВНЫХ ЗАГРЯЗНЯЮЩИХ ВЕЩЕСТВ В ПОВЕРХНОСТНОМ СТОКЕ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ЖИВОТНОВОДЧЕСКИХ ФЕРМ И КОМПЛЕКСОВ [7]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мг/л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520"/>
        <w:gridCol w:w="1680"/>
        <w:gridCol w:w="1800"/>
      </w:tblGrid>
      <w:tr w:rsidR="002417B0" w:rsidRPr="002417B0">
        <w:trPr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БПК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2417B0" w:rsidRPr="002417B0">
        <w:trPr>
          <w:trHeight w:val="6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Выгульные площади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крупного рогатого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скота и свиней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2000 - 3000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1000 - 1500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нет      </w:t>
            </w:r>
          </w:p>
        </w:tc>
      </w:tr>
      <w:tr w:rsidR="002417B0" w:rsidRPr="002417B0">
        <w:trPr>
          <w:trHeight w:val="6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Внутрифермерские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дороги с </w:t>
            </w: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твердым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250 - 400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50 - 80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нет       </w:t>
            </w:r>
          </w:p>
        </w:tc>
      </w:tr>
      <w:tr w:rsidR="002417B0" w:rsidRPr="002417B0">
        <w:trPr>
          <w:trHeight w:val="8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стоянки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 и   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венной техники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800 - 1200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160 - 200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50 - 100    </w:t>
            </w:r>
          </w:p>
        </w:tc>
      </w:tr>
      <w:tr w:rsidR="002417B0" w:rsidRPr="002417B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Крыши зданий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75 - 120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25 - 40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нет       </w:t>
            </w:r>
          </w:p>
        </w:tc>
      </w:tr>
    </w:tbl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569"/>
      <w:bookmarkEnd w:id="17"/>
      <w:r w:rsidRPr="002417B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КОНЦЕНТРАЦИИ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БИОГЕННЫХ ВЕЩЕСТВ В ПОВЕРХНОСТНОМ СТОКЕ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ЖИВОТНОВОДЧЕСКИХ КОМПЛЕКСОВ [8]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мг/л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1920"/>
        <w:gridCol w:w="2400"/>
      </w:tblGrid>
      <w:tr w:rsidR="002417B0" w:rsidRPr="002417B0">
        <w:trPr>
          <w:trHeight w:val="4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Свинокомплексы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Комплексы крупного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рогатого скота  </w:t>
            </w:r>
          </w:p>
        </w:tc>
      </w:tr>
      <w:tr w:rsidR="002417B0" w:rsidRPr="002417B0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Азот общий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1500 - 2500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600 - 800     </w:t>
            </w:r>
          </w:p>
        </w:tc>
      </w:tr>
      <w:tr w:rsidR="002417B0" w:rsidRPr="002417B0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Азот аммонийный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600 - 800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500 - 650     </w:t>
            </w:r>
          </w:p>
        </w:tc>
      </w:tr>
      <w:tr w:rsidR="002417B0" w:rsidRPr="002417B0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Фосфор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500 - 900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350 - 450     </w:t>
            </w:r>
          </w:p>
        </w:tc>
      </w:tr>
      <w:tr w:rsidR="002417B0" w:rsidRPr="002417B0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Калий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400 - 500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700 - 850     </w:t>
            </w:r>
          </w:p>
        </w:tc>
      </w:tr>
    </w:tbl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593"/>
      <w:bookmarkEnd w:id="18"/>
      <w:r w:rsidRPr="002417B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ИНТЕНСИВНОСТИ ВЫНОСА ПРОДУКТОВ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ЭРОЗИОННОГО ПРОИСХОЖДЕНИЯ С ПАХОТНЫХ ЗЕМЕЛЬ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ПО РЕГИОНАМ ЕВРОПЕЙСКОЙ ЧАСТИ РФ [9]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417B0" w:rsidRPr="002417B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1920"/>
        <w:gridCol w:w="3240"/>
      </w:tblGrid>
      <w:tr w:rsidR="002417B0" w:rsidRPr="002417B0">
        <w:trPr>
          <w:trHeight w:val="8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Субъекты     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Расчетный смыв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почвы с 1 га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пашни в год, </w:t>
            </w: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Эрозионно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опасные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земли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со смывом более 20 т/га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в год, % общей площади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пашни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2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3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район           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Карелия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2,6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Коми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6,9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6,7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4,9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2,5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6,1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3,7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2,6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- Западный район  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2,6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0,6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4,5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3,5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5,8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5,5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        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4,1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2,3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5,5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3,3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6,5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2,1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7,4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6,1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5,6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1,7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7,7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9,0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5,3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2,5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3,5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0,5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7,7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11,0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5,3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3,9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7,5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5,5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5,4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2,7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- Вятский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Марий Эл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2,1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5,0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Мордовия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6,0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3,8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8,6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8,9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6,2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14,3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6,7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7,7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 - Черноземный район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7,8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26,0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3,6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8,8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6,0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14,6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3,2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5,6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1,7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1,4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район         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Калмыкия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2,3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Татарстан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2,9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6,4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0,3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1,7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1,1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4,3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7,0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2,3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0,3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1,9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2,3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4,4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7,0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Кавказский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Адыгея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6,8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5,1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Дагестан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0,25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Ингушская </w:t>
            </w: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3,6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0,1            </w:t>
            </w:r>
          </w:p>
        </w:tc>
      </w:tr>
      <w:tr w:rsidR="002417B0" w:rsidRPr="002417B0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- Балкарская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13,5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24,0            </w:t>
            </w:r>
          </w:p>
        </w:tc>
      </w:tr>
      <w:tr w:rsidR="002417B0" w:rsidRPr="002417B0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- Черкесская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12,0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18,0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Северная Осетия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14,3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2,7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5,4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6,3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10,0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13,8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3,1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район в пределах Европейской части РФ 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Башкортостан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3,0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0,5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9,7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12,0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2,1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Пермская область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12,1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12,7            </w:t>
            </w:r>
          </w:p>
        </w:tc>
      </w:tr>
    </w:tbl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ar733"/>
      <w:bookmarkEnd w:id="19"/>
      <w:r w:rsidRPr="002417B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ЗАГРЯЗНЕННОСТИ ПОВЕРХНОСТНОГО СТОКА С ПЛОЩАДЕЙ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СПЛОШНЫХ РУБОК ГЛАВНОГО ПОЛЬЗОВАНИЯ [10, 11, 12]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440"/>
      </w:tblGrid>
      <w:tr w:rsidR="002417B0" w:rsidRPr="002417B0">
        <w:trPr>
          <w:trHeight w:val="10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Загрязняющие вещества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 поверхностном стоке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масс загрязнений, мг/л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порубочных остатков и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брошенной древесины в количестве  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1 куб. </w:t>
            </w:r>
            <w:proofErr w:type="gram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/га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Взвешенные вещества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5000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Железо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150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Кальций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47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Магний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29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Азот общий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28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Фосфор общий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Калий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29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Лигнин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108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Смолистые вещества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17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Фенолы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3,3              </w:t>
            </w:r>
          </w:p>
        </w:tc>
      </w:tr>
      <w:tr w:rsidR="002417B0" w:rsidRPr="002417B0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>Легкоокисляемые</w:t>
            </w:r>
            <w:proofErr w:type="spellEnd"/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</w:t>
            </w:r>
          </w:p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по БПК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3520                </w:t>
            </w:r>
          </w:p>
        </w:tc>
      </w:tr>
      <w:tr w:rsidR="002417B0" w:rsidRPr="002417B0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7B0" w:rsidRPr="002417B0" w:rsidRDefault="002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75                </w:t>
            </w:r>
          </w:p>
        </w:tc>
      </w:tr>
    </w:tbl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778"/>
      <w:bookmarkEnd w:id="20"/>
      <w:r w:rsidRPr="002417B0">
        <w:rPr>
          <w:rFonts w:ascii="Times New Roman" w:hAnsi="Times New Roman" w:cs="Times New Roman"/>
          <w:sz w:val="24"/>
          <w:szCs w:val="24"/>
        </w:rPr>
        <w:t>СПИСОК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ИСПОЛЬЗОВАННЫХ НОРМАТИВНЫХ И МЕТОДИЧЕСКИХ МАТЕРИАЛОВ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1. Временная инструкция по проектированию сооружений для очистки поверхностных сточных вод, СН 496-77. - М.: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1978.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2. Временные рекомендации по проектированию сооружений для очистки поверхностного стока с территорий промышленных предприятий и расчету условий выпуска его в водные объекты. - М.: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ВНИИВодГео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1983.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3. Временные методические рекомендации по предотвращению загрязнения вод поверхностным стоком с городских территорий (дождевыми, талыми, поливочными водами). - М.: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Росгипрониисельстрой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1979.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4. Отведение и очистка поверхностных сточных вод. - М.: МДНТП, 1983.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5. Очистка и использование поверхностного стока с территорий городов и промышленных предприятий. - М.: МДНТП, 1981.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lastRenderedPageBreak/>
        <w:t>6. Использование природных и сточных вод. - Минск, 1975.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7. Общесоюзные нормы технологического проектирования систем удаления и подготовки к использованию навоза (ОНТП-17-86). - М.: 1986.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8. Охрана вод от загрязнения поверхностным стоком. - Харьков: 1983.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9. Белоцерковский М.Ю. и др. Эрозионные процессы на Европейской части СССР, их количественная оценка и районирование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Зябченко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Загуральская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 xml:space="preserve"> Л.М., Лазарева И.П. Динамика экологических процессов на сплошных концентрированных рубках Северной Карелии. // Лесоведение, 1988, N 3.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>11. Справочник лесохимика. - М.: Лесная промышленность, 1987.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12. Укрупненные нормы водопотребления и водоотведения </w:t>
      </w:r>
      <w:proofErr w:type="gramStart"/>
      <w:r w:rsidRPr="002417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B0">
        <w:rPr>
          <w:rFonts w:ascii="Times New Roman" w:hAnsi="Times New Roman" w:cs="Times New Roman"/>
          <w:sz w:val="24"/>
          <w:szCs w:val="24"/>
        </w:rPr>
        <w:t xml:space="preserve">различных отраслей промышленности. - М.: </w:t>
      </w:r>
      <w:proofErr w:type="spellStart"/>
      <w:r w:rsidRPr="002417B0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2417B0">
        <w:rPr>
          <w:rFonts w:ascii="Times New Roman" w:hAnsi="Times New Roman" w:cs="Times New Roman"/>
          <w:sz w:val="24"/>
          <w:szCs w:val="24"/>
        </w:rPr>
        <w:t>, 1978.</w:t>
      </w: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B0" w:rsidRPr="002417B0" w:rsidRDefault="002417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35" w:rsidRPr="002417B0" w:rsidRDefault="00D30035">
      <w:pPr>
        <w:rPr>
          <w:rFonts w:ascii="Times New Roman" w:hAnsi="Times New Roman" w:cs="Times New Roman"/>
          <w:sz w:val="24"/>
          <w:szCs w:val="24"/>
        </w:rPr>
      </w:pPr>
    </w:p>
    <w:sectPr w:rsidR="00D30035" w:rsidRPr="002417B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B0"/>
    <w:rsid w:val="002417B0"/>
    <w:rsid w:val="00D3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6E150D445D6EAC627C66DFEA5C9ED10125B16AAD40DC05F3C9701i8q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16E150D445D6EAC627C66DFEA5C9ED14155A18A8D40DC05F3C9701i8q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6E150D445D6EAC627C66DFEA5C9ED14135A19AAD40DC05F3C9701i8q7I" TargetMode="External"/><Relationship Id="rId5" Type="http://schemas.openxmlformats.org/officeDocument/2006/relationships/hyperlink" Target="consultantplus://offline/ref=7A16E150D445D6EAC627C66DFEA5C9ED17145A12AAD650CA57659B0380i4q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16E150D445D6EAC627C66DFEA5C9ED15125617A5D40DC05F3C9701i8q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6142</Words>
  <Characters>35015</Characters>
  <Application>Microsoft Office Word</Application>
  <DocSecurity>0</DocSecurity>
  <Lines>291</Lines>
  <Paragraphs>82</Paragraphs>
  <ScaleCrop>false</ScaleCrop>
  <Company/>
  <LinksUpToDate>false</LinksUpToDate>
  <CharactersWithSpaces>41075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2014-10-09T08:42:00Z</dcterms:created>
  <dcterms:modified xsi:type="dcterms:W3CDTF">2014-10-09T08:44:00Z</dcterms:modified>
</cp:coreProperties>
</file>